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本节中，我们以今日头条为例来尝试通过分析Ajax请求来抓取网页数据的方法。这次要抓取的目标是今日头条的街拍美图，抓取完成之后，将每组图片分文件夹下载到本地并保存下来。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00A67C" w:sz="24" w:space="7"/>
          <w:bottom w:val="none" w:color="auto" w:sz="0" w:space="0"/>
          <w:right w:val="none" w:color="auto" w:sz="0" w:space="0"/>
        </w:pBdr>
        <w:shd w:val="clear" w:fill="FBFBFB"/>
        <w:spacing w:before="300" w:beforeAutospacing="0" w:after="300" w:afterAutospacing="0" w:line="450" w:lineRule="atLeast"/>
        <w:ind w:left="-360" w:right="-300" w:firstLine="450"/>
        <w:jc w:val="left"/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  <w:bdr w:val="single" w:color="00A67C" w:sz="24" w:space="0"/>
          <w:shd w:val="clear" w:fill="FBFBFB"/>
        </w:rPr>
        <w:t>1. 准备工作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在本节开始之前，请确保已经安装好requests库。如果没有安装，可以参考第1章。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00A67C" w:sz="24" w:space="7"/>
          <w:bottom w:val="none" w:color="auto" w:sz="0" w:space="0"/>
          <w:right w:val="none" w:color="auto" w:sz="0" w:space="0"/>
        </w:pBdr>
        <w:shd w:val="clear" w:fill="FBFBFB"/>
        <w:spacing w:before="300" w:beforeAutospacing="0" w:after="300" w:afterAutospacing="0" w:line="450" w:lineRule="atLeast"/>
        <w:ind w:left="-360" w:right="-300" w:firstLine="450"/>
        <w:jc w:val="left"/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  <w:bdr w:val="single" w:color="00A67C" w:sz="24" w:space="0"/>
          <w:shd w:val="clear" w:fill="FBFBFB"/>
        </w:rPr>
        <w:t>2. 抓取分析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在抓取之前，首先要分析抓取的逻辑。打开今日头条的首页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instrText xml:space="preserve"> HYPERLINK "http://www.toutiao.com/" \o ""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t>http://www.toutiao.com/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，如图6-15所示。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27298650" cy="1483995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0" cy="148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图6-15 首页内容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右上角有一个搜索入口，这里尝试抓取街拍美图，所以输入“街拍”二字搜索一下，结果如图6-16所示。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27260550" cy="15125700"/>
            <wp:effectExtent l="0" t="0" r="0" b="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0" cy="151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图6-16 搜索结果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这时打开开发者工具，查看所有的网络请求。首先，打开第一个网络请求，这个请求的URL就是当前的链接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instrText xml:space="preserve"> HYPERLINK "http://epub.ituring.com.cn/article/edit/[http://www.toutiao.com/search/?keyword=%E8%A1%97%E6%8B%8D]" \o ""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t>http://www.toutiao.com/search/?keyword=街拍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，打开Preview选项卡查看Response Body。如果页面中的内容是根据第一个请求得到的结果渲染出来的，那么第一个请求的源代码中必然会包含页面结果中的文字。为了验证，我们可以尝试搜索一下搜索结果的标题，比如“路人”二字，如图6-17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22155150" cy="8096250"/>
            <wp:effectExtent l="0" t="0" r="0" b="0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0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图6-17 搜索结果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我们发现，网页源代码中并没有包含这两个字，搜索匹配结果数目为0。因此，可以初步判断这些内容是由Ajax加载，然后用JavaScript渲染出来的。接下来，我们可以切换到XHR过滤选项卡，查看一下有没有Ajax请求。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不出所料，此处出现了一个比较常规的Ajax请求，看看它的结果是否包含了页面中的相关数据。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点击</w:t>
      </w:r>
      <w:r>
        <w:rPr>
          <w:rStyle w:val="7"/>
          <w:rFonts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data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字段展开，发现这里有许多条数据。点击第一条展开，可以发现有一个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title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字段，它的值正好就是页面中第一条数据的标题。再检查一下其他数据，也正好是一一对应的，如图6-18所示。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22117050" cy="12611100"/>
            <wp:effectExtent l="0" t="0" r="0" b="0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0" cy="1261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图6-18 对比结果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这就确定了这些数据确实是由Ajax加载的。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我们的目的是要抓取其中的美图，这里一组图就对应前面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data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字段中的一条数据。每条数据还有一个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image_detail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字段，它是列表形式，这其中就包含了组图的所有图片列表，如图6-19所示。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13639800" cy="4819650"/>
            <wp:effectExtent l="0" t="0" r="0" b="0"/>
            <wp:docPr id="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图6-19 图片列表信息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因此，我们只需要将列表中的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url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字段提取出来并下载下来就好了。每一组图都建立一个文件夹，文件夹的名称就为组图的标题。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接下来，就可以直接用Python来模拟这个Ajax请求，然后提取出相关美图链接并下载。但是在这之前，我们还需要分析一下URL的规律。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切换回Headers选项卡，观察一下它的请求URL和Headers信息，如图6-20所示。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19507200" cy="9296400"/>
            <wp:effectExtent l="0" t="0" r="0" b="0"/>
            <wp:docPr id="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29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图6-20 请求信息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可以看到，这是一个GET请求，请求URL的参数有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、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format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、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keyword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、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autoload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、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count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和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cur_tab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。我们需要找出这些参数的规律，因为这样才可以方便地用程序构造出来。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接下来，可以滑动页面，多加载一些新结果。在加载的同时可以发现，Network中又出现了许多Ajax请求，如图6-21所示。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18878550" cy="11010900"/>
            <wp:effectExtent l="0" t="0" r="0" b="0"/>
            <wp:docPr id="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0" cy="1101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图6-21 Ajax请求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这里观察一下后续链接的参数，发现变化的参数只有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，其他参数都没有变化，而且第二次请求的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值为20，第三次为40，第四次为60，所以可以发现规律，这个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值就是偏移量，进而可以推断出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count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参数就是一次性获取的数据条数。因此，我们可以用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参数来控制数据分页。这样一来，我们就可以通过接口批量获取数据了，然后将数据解析，将图片下载下来即可。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00A67C" w:sz="24" w:space="7"/>
          <w:bottom w:val="none" w:color="auto" w:sz="0" w:space="0"/>
          <w:right w:val="none" w:color="auto" w:sz="0" w:space="0"/>
        </w:pBdr>
        <w:shd w:val="clear" w:fill="FBFBFB"/>
        <w:spacing w:before="300" w:beforeAutospacing="0" w:after="300" w:afterAutospacing="0" w:line="450" w:lineRule="atLeast"/>
        <w:ind w:left="-360" w:right="-300" w:firstLine="450"/>
        <w:jc w:val="left"/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55555"/>
          <w:spacing w:val="0"/>
          <w:sz w:val="27"/>
          <w:szCs w:val="27"/>
          <w:bdr w:val="single" w:color="00A67C" w:sz="24" w:space="0"/>
          <w:shd w:val="clear" w:fill="FBFBFB"/>
        </w:rPr>
        <w:t>3. 实战演练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我们刚才已经分析了一下Ajax请求的逻辑，下面就用程序来实现美图下载吧。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首先，实现方法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get_page()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来加载单个Ajax请求的结果。其中唯一变化的参数就是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，所以我们将它当作参数传递，实现如下：</w:t>
      </w:r>
    </w:p>
    <w:p>
      <w:pPr>
        <w:keepNext w:val="0"/>
        <w:keepLines w:val="0"/>
        <w:widowControl/>
        <w:suppressLineNumbers w:val="0"/>
        <w:pBdr>
          <w:top w:val="single" w:color="DEDEDE" w:sz="6" w:space="0"/>
          <w:left w:val="single" w:color="DEDEDE" w:sz="6" w:space="0"/>
          <w:bottom w:val="single" w:color="DEDEDE" w:sz="6" w:space="0"/>
          <w:right w:val="single" w:color="DEDEDE" w:sz="6" w:space="0"/>
        </w:pBdr>
        <w:shd w:val="clear" w:fill="F8F8FF"/>
        <w:bidi w:val="0"/>
        <w:spacing w:before="0" w:beforeAutospacing="0" w:after="0" w:afterAutospacing="0" w:line="225" w:lineRule="atLeast"/>
        <w:ind w:left="0" w:right="0" w:firstLine="450"/>
        <w:jc w:val="left"/>
        <w:rPr>
          <w:rFonts w:ascii="Courier New" w:hAnsi="Courier New" w:eastAsia="Courier New" w:cs="Courier New"/>
          <w:i w:val="0"/>
          <w:caps w:val="0"/>
          <w:color w:val="555555"/>
          <w:spacing w:val="0"/>
          <w:sz w:val="18"/>
          <w:szCs w:val="18"/>
        </w:rPr>
      </w:pPr>
    </w:p>
    <w:tbl>
      <w:tblPr>
        <w:tblW w:w="830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"/>
        <w:gridCol w:w="808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7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19</w:t>
            </w:r>
          </w:p>
        </w:tc>
        <w:tc>
          <w:tcPr>
            <w:tcW w:w="8089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import requests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from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urllib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parse import urlencode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def get_page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offset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params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'offset'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offset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'format'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'json'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'keyword'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'街拍'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'autoload'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'true'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'count'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'20'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'cur_tab'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'1'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url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'http://www.toutiao.com/search_content/?'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+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urlencode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params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try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requests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url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status_code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==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200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except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requests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ConnectionError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return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None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这里我们用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urlencode()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方法构造请求的GET参数，然后用requests请求这个链接，如果返回状态码为200，则调用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response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的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json()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方法将结果转为JSON格式，然后返回。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接下来，再实现一个解析方法：提取每条数据的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image_detail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字段中的每一张图片链接，将图片链接和图片所属的标题一并返回，此时可以构造一个生成器。实现代码如下：</w:t>
      </w:r>
    </w:p>
    <w:p>
      <w:pPr>
        <w:keepNext w:val="0"/>
        <w:keepLines w:val="0"/>
        <w:widowControl/>
        <w:suppressLineNumbers w:val="0"/>
        <w:pBdr>
          <w:top w:val="single" w:color="DEDEDE" w:sz="6" w:space="0"/>
          <w:left w:val="single" w:color="DEDEDE" w:sz="6" w:space="0"/>
          <w:bottom w:val="single" w:color="DEDEDE" w:sz="6" w:space="0"/>
          <w:right w:val="single" w:color="DEDEDE" w:sz="6" w:space="0"/>
        </w:pBdr>
        <w:shd w:val="clear" w:fill="F8F8FF"/>
        <w:bidi w:val="0"/>
        <w:spacing w:before="0" w:beforeAutospacing="0" w:after="0" w:afterAutospacing="0" w:line="225" w:lineRule="atLeast"/>
        <w:ind w:left="0" w:right="0" w:firstLine="450"/>
        <w:jc w:val="left"/>
        <w:rPr>
          <w:rFonts w:hint="default" w:ascii="Courier New" w:hAnsi="Courier New" w:eastAsia="Courier New" w:cs="Courier New"/>
          <w:i w:val="0"/>
          <w:caps w:val="0"/>
          <w:color w:val="555555"/>
          <w:spacing w:val="0"/>
          <w:sz w:val="18"/>
          <w:szCs w:val="18"/>
        </w:rPr>
      </w:pPr>
    </w:p>
    <w:tbl>
      <w:tblPr>
        <w:tblW w:w="830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"/>
        <w:gridCol w:w="808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7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10</w:t>
            </w:r>
          </w:p>
        </w:tc>
        <w:tc>
          <w:tcPr>
            <w:tcW w:w="8089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def get_images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'data'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item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'data'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title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'title'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images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'image_detail'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image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images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yield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'image'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image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'url'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    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'title'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: </w:t>
            </w: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title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}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接下来，实现一个保存图片的方法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save_image()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，其中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item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就是前面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get_images()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方法返回的一个字典。在该方法中，首先根据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item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的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title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来创建文件夹，然后请求这个图片链接，获取图片的二进制数据，以二进制的形式写入文件。图片的名称可以使用其内容的MD5值，这样可以去除重复。相关代码如下：</w:t>
      </w:r>
    </w:p>
    <w:p>
      <w:pPr>
        <w:keepNext w:val="0"/>
        <w:keepLines w:val="0"/>
        <w:widowControl/>
        <w:suppressLineNumbers w:val="0"/>
        <w:pBdr>
          <w:top w:val="single" w:color="DEDEDE" w:sz="6" w:space="0"/>
          <w:left w:val="single" w:color="DEDEDE" w:sz="6" w:space="0"/>
          <w:bottom w:val="single" w:color="DEDEDE" w:sz="6" w:space="0"/>
          <w:right w:val="single" w:color="DEDEDE" w:sz="6" w:space="0"/>
        </w:pBdr>
        <w:shd w:val="clear" w:fill="F8F8FF"/>
        <w:bidi w:val="0"/>
        <w:spacing w:before="0" w:beforeAutospacing="0" w:after="0" w:afterAutospacing="0" w:line="225" w:lineRule="atLeast"/>
        <w:ind w:left="0" w:right="0" w:firstLine="450"/>
        <w:jc w:val="left"/>
        <w:rPr>
          <w:rFonts w:hint="default" w:ascii="Courier New" w:hAnsi="Courier New" w:eastAsia="Courier New" w:cs="Courier New"/>
          <w:i w:val="0"/>
          <w:caps w:val="0"/>
          <w:color w:val="555555"/>
          <w:spacing w:val="0"/>
          <w:sz w:val="18"/>
          <w:szCs w:val="18"/>
        </w:rPr>
      </w:pPr>
    </w:p>
    <w:tbl>
      <w:tblPr>
        <w:tblW w:w="830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"/>
        <w:gridCol w:w="808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7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17</w:t>
            </w:r>
          </w:p>
        </w:tc>
        <w:tc>
          <w:tcPr>
            <w:tcW w:w="8089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import os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from hashlib import md5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def save_image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path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exists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'title'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mkdir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'title'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try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requests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'image'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status_code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==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200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file_path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'{0}/{1}.{2}'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format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'title'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md5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content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hexdigest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(),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'jpg'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path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exists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file_path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with open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file_path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'wb'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as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write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response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content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else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print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'Already Downloaded'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file_path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except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requests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ConnectionError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print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'Failed to Save Image'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最后，只需要构造一个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数组，遍历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offset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，提取图片链接，并将其下载即可：</w:t>
      </w:r>
    </w:p>
    <w:p>
      <w:pPr>
        <w:keepNext w:val="0"/>
        <w:keepLines w:val="0"/>
        <w:widowControl/>
        <w:suppressLineNumbers w:val="0"/>
        <w:pBdr>
          <w:top w:val="single" w:color="DEDEDE" w:sz="6" w:space="0"/>
          <w:left w:val="single" w:color="DEDEDE" w:sz="6" w:space="0"/>
          <w:bottom w:val="single" w:color="DEDEDE" w:sz="6" w:space="0"/>
          <w:right w:val="single" w:color="DEDEDE" w:sz="6" w:space="0"/>
        </w:pBdr>
        <w:shd w:val="clear" w:fill="F8F8FF"/>
        <w:bidi w:val="0"/>
        <w:spacing w:before="0" w:beforeAutospacing="0" w:after="0" w:afterAutospacing="0" w:line="225" w:lineRule="atLeast"/>
        <w:ind w:left="0" w:right="0" w:firstLine="450"/>
        <w:jc w:val="left"/>
        <w:rPr>
          <w:rFonts w:hint="default" w:ascii="Courier New" w:hAnsi="Courier New" w:eastAsia="Courier New" w:cs="Courier New"/>
          <w:i w:val="0"/>
          <w:caps w:val="0"/>
          <w:color w:val="555555"/>
          <w:spacing w:val="0"/>
          <w:sz w:val="18"/>
          <w:szCs w:val="18"/>
        </w:rPr>
      </w:pPr>
    </w:p>
    <w:tbl>
      <w:tblPr>
        <w:tblW w:w="830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7"/>
        <w:gridCol w:w="808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17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DEDEDE" w:sz="6" w:space="3"/>
              </w:pBdr>
              <w:bidi w:val="0"/>
              <w:spacing w:before="0" w:beforeAutospacing="0" w:after="0" w:afterAutospacing="0" w:line="225" w:lineRule="atLeast"/>
              <w:ind w:left="0" w:right="0" w:firstLine="0"/>
              <w:jc w:val="right"/>
              <w:textAlignment w:val="top"/>
              <w:rPr>
                <w:rFonts w:hint="default" w:ascii="Courier New" w:hAnsi="Courier New" w:eastAsia="Courier New" w:cs="Courier New"/>
                <w:color w:val="AAAAAA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AAAAA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18</w:t>
            </w:r>
          </w:p>
        </w:tc>
        <w:tc>
          <w:tcPr>
            <w:tcW w:w="8089" w:type="dxa"/>
            <w:tcBorders>
              <w:top w:val="nil"/>
              <w:left w:val="nil"/>
              <w:bottom w:val="nil"/>
              <w:right w:val="nil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from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multiprocessing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 import Pool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def main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offset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get_page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offset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item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get_images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json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print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    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save_image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item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GROUP_START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GROUP_END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__name__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== </w:t>
            </w:r>
            <w:r>
              <w:rPr>
                <w:rFonts w:hint="default" w:ascii="Courier New" w:hAnsi="Courier New" w:eastAsia="Courier New" w:cs="Courier New"/>
                <w:color w:val="DD114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'__main__'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groups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= 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([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x *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20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x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b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range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GROUP_START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GROUP_END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+ </w:t>
            </w:r>
            <w:r>
              <w:rPr>
                <w:rFonts w:hint="default" w:ascii="Courier New" w:hAnsi="Courier New" w:eastAsia="Courier New" w:cs="Courier New"/>
                <w:color w:val="009999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)])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map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main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,</w:t>
            </w: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 xml:space="preserve"> 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groups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close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bidi w:val="0"/>
              <w:spacing w:before="0" w:beforeAutospacing="0" w:after="0" w:afterAutospacing="0" w:line="225" w:lineRule="atLeast"/>
              <w:ind w:left="0" w:right="0" w:firstLine="0"/>
              <w:jc w:val="left"/>
              <w:textAlignment w:val="top"/>
              <w:rPr>
                <w:rFonts w:hint="default" w:ascii="Courier New" w:hAnsi="Courier New" w:eastAsia="Courier New" w:cs="Courier New"/>
                <w:color w:val="000000"/>
                <w:sz w:val="18"/>
                <w:szCs w:val="18"/>
              </w:rPr>
            </w:pPr>
            <w:r>
              <w:rPr>
                <w:rFonts w:hint="default" w:ascii="Courier New" w:hAnsi="Courier New" w:eastAsia="Courier New" w:cs="Courier New"/>
                <w:color w:val="006FE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    </w:t>
            </w:r>
            <w:r>
              <w:rPr>
                <w:rFonts w:hint="default" w:ascii="Courier New" w:hAnsi="Courier New" w:eastAsia="Courier New" w:cs="Courier New"/>
                <w:color w:val="002D7A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pool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</w:t>
            </w:r>
            <w:r>
              <w:rPr>
                <w:rFonts w:hint="default" w:ascii="Courier New" w:hAnsi="Courier New" w:eastAsia="Courier New" w:cs="Courier New"/>
                <w:color w:val="00808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join</w:t>
            </w:r>
            <w:r>
              <w:rPr>
                <w:rFonts w:hint="default" w:ascii="Courier New" w:hAnsi="Courier New" w:eastAsia="Courier New" w:cs="Courier New"/>
                <w:color w:val="333333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()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这里定义了分页的起始页数和终止页数，分别为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GROUP_START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和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GROUP_END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，还利用了多线程的线程池，调用其</w:t>
      </w:r>
      <w:r>
        <w:rPr>
          <w:rStyle w:val="7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sz w:val="21"/>
          <w:szCs w:val="21"/>
          <w:bdr w:val="single" w:color="E1E1E8" w:sz="6" w:space="0"/>
          <w:shd w:val="clear" w:fill="FBFBFB"/>
        </w:rPr>
        <w:t>map()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方法实现多线程下载。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这样整个程序就完成了，运行之后可以发现街拍美图都分文件夹保存下来了，如图6-22所示。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  <w:bdr w:val="none" w:color="auto" w:sz="0" w:space="0"/>
        </w:rPr>
        <w:drawing>
          <wp:inline distT="0" distB="0" distL="114300" distR="114300">
            <wp:extent cx="13296900" cy="10058400"/>
            <wp:effectExtent l="0" t="0" r="0" b="0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0" cy="1005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图6-22 保存结果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最后，我们给出本节的代码地址：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instrText xml:space="preserve"> HYPERLINK "https://github.com/Python3WebSpider/Jiepai" \o ""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t>https://github.com/Python3WebSpider/Jiepai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A67C"/>
          <w:spacing w:val="0"/>
          <w:sz w:val="22"/>
          <w:szCs w:val="22"/>
          <w:u w:val="none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通过本节，我们了解了Ajax分析的流程、Ajax分页的模拟以及图片的下载过程。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225" w:afterAutospacing="0" w:line="390" w:lineRule="atLeast"/>
        <w:ind w:left="0" w:right="0" w:firstLine="45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2"/>
          <w:szCs w:val="22"/>
        </w:rPr>
        <w:t>本节的内容需要熟练掌握，在后面的实战中我们还会用到很多次这样的分析和抓取。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383B96"/>
    <w:rsid w:val="4138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2019-12-28T10:11:00Z</dcterms:created>
  <dc:creator>Administrator</dc:creator>
  <cp:lastModifiedBy>Administrator</cp:lastModifiedBy>
  <dcterms:modified xsi:type="dcterms:W3CDTF">2019-12-28T10:12:01Z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